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A4C" w:rsidRPr="00091A4C" w:rsidRDefault="00091A4C" w:rsidP="00091A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№6 — ЛАБОРАТОРНАЯ РАБОТА</w:t>
      </w:r>
    </w:p>
    <w:p w:rsidR="00091A4C" w:rsidRPr="00091A4C" w:rsidRDefault="00091A4C" w:rsidP="00091A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1A4C" w:rsidRPr="00091A4C" w:rsidRDefault="00091A4C" w:rsidP="00091A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1A4C">
        <w:rPr>
          <w:rFonts w:ascii="Times New Roman" w:hAnsi="Times New Roman" w:cs="Times New Roman"/>
          <w:b/>
          <w:sz w:val="28"/>
          <w:szCs w:val="28"/>
        </w:rPr>
        <w:t>С</w:t>
      </w:r>
      <w:r w:rsidRPr="00091A4C">
        <w:rPr>
          <w:rFonts w:ascii="Times New Roman" w:hAnsi="Times New Roman" w:cs="Times New Roman"/>
          <w:b/>
          <w:sz w:val="28"/>
          <w:szCs w:val="28"/>
        </w:rPr>
        <w:t>мещение химического равновесия</w:t>
      </w:r>
    </w:p>
    <w:p w:rsidR="00091A4C" w:rsidRPr="00091A4C" w:rsidRDefault="00091A4C" w:rsidP="00091A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Реактивы:</w:t>
      </w:r>
    </w:p>
    <w:p w:rsidR="00091A4C" w:rsidRPr="00091A4C" w:rsidRDefault="00091A4C" w:rsidP="00091A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1A4C" w:rsidRPr="00091A4C" w:rsidRDefault="00091A4C" w:rsidP="00091A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1A4C">
        <w:rPr>
          <w:rFonts w:ascii="Times New Roman" w:hAnsi="Times New Roman" w:cs="Times New Roman"/>
          <w:sz w:val="28"/>
          <w:szCs w:val="28"/>
        </w:rPr>
        <w:t>Хлорид железа (III) (</w:t>
      </w:r>
      <w:proofErr w:type="spellStart"/>
      <w:r w:rsidRPr="00091A4C">
        <w:rPr>
          <w:rFonts w:ascii="Times New Roman" w:hAnsi="Times New Roman" w:cs="Times New Roman"/>
          <w:sz w:val="28"/>
          <w:szCs w:val="28"/>
        </w:rPr>
        <w:t>FeCl</w:t>
      </w:r>
      <w:proofErr w:type="spellEnd"/>
      <w:r w:rsidRPr="00091A4C">
        <w:rPr>
          <w:rFonts w:ascii="Cambria Math" w:hAnsi="Cambria Math" w:cs="Cambria Math"/>
          <w:sz w:val="28"/>
          <w:szCs w:val="28"/>
        </w:rPr>
        <w:t>₃</w:t>
      </w:r>
      <w:r w:rsidRPr="00091A4C">
        <w:rPr>
          <w:rFonts w:ascii="Times New Roman" w:hAnsi="Times New Roman" w:cs="Times New Roman"/>
          <w:sz w:val="28"/>
          <w:szCs w:val="28"/>
        </w:rPr>
        <w:t>), роданид калия (KCNS) — растворы 0,01 M и 1 M, кристаллический хлорид калия (</w:t>
      </w:r>
      <w:proofErr w:type="spellStart"/>
      <w:r w:rsidRPr="00091A4C">
        <w:rPr>
          <w:rFonts w:ascii="Times New Roman" w:hAnsi="Times New Roman" w:cs="Times New Roman"/>
          <w:sz w:val="28"/>
          <w:szCs w:val="28"/>
        </w:rPr>
        <w:t>KCl</w:t>
      </w:r>
      <w:proofErr w:type="spellEnd"/>
      <w:r w:rsidRPr="00091A4C">
        <w:rPr>
          <w:rFonts w:ascii="Times New Roman" w:hAnsi="Times New Roman" w:cs="Times New Roman"/>
          <w:sz w:val="28"/>
          <w:szCs w:val="28"/>
        </w:rPr>
        <w:t>) — 10 г.</w:t>
      </w:r>
    </w:p>
    <w:p w:rsidR="00091A4C" w:rsidRPr="00091A4C" w:rsidRDefault="00091A4C" w:rsidP="00091A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091A4C" w:rsidRPr="00091A4C" w:rsidRDefault="00091A4C" w:rsidP="00091A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1A4C">
        <w:rPr>
          <w:rFonts w:ascii="Times New Roman" w:hAnsi="Times New Roman" w:cs="Times New Roman"/>
          <w:sz w:val="28"/>
          <w:szCs w:val="28"/>
        </w:rPr>
        <w:t>Стаканы объёмом 500 мл и 250 мл, мерный цилиндр на 25 мл, стеклянная палочка, белый экран.</w:t>
      </w:r>
    </w:p>
    <w:p w:rsidR="00091A4C" w:rsidRPr="00091A4C" w:rsidRDefault="00091A4C" w:rsidP="00091A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эксперимента:</w:t>
      </w:r>
    </w:p>
    <w:p w:rsidR="00091A4C" w:rsidRPr="00091A4C" w:rsidRDefault="00091A4C" w:rsidP="00091A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1A4C">
        <w:rPr>
          <w:rFonts w:ascii="Times New Roman" w:hAnsi="Times New Roman" w:cs="Times New Roman"/>
          <w:sz w:val="28"/>
          <w:szCs w:val="28"/>
        </w:rPr>
        <w:t>В стакан объёмом 500 мл налейте по 100 мл 0,01 M раствора хлорида железа (III) и 100 мл раствора роданида калия. П</w:t>
      </w:r>
      <w:r>
        <w:rPr>
          <w:rFonts w:ascii="Times New Roman" w:hAnsi="Times New Roman" w:cs="Times New Roman"/>
          <w:sz w:val="28"/>
          <w:szCs w:val="28"/>
        </w:rPr>
        <w:t>еремешайте стеклянной палочкой.</w:t>
      </w:r>
    </w:p>
    <w:p w:rsidR="00091A4C" w:rsidRPr="00091A4C" w:rsidRDefault="00091A4C" w:rsidP="00091A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1A4C">
        <w:rPr>
          <w:rFonts w:ascii="Times New Roman" w:hAnsi="Times New Roman" w:cs="Times New Roman"/>
          <w:sz w:val="28"/>
          <w:szCs w:val="28"/>
        </w:rPr>
        <w:t>В результате реакции обра</w:t>
      </w:r>
      <w:r>
        <w:rPr>
          <w:rFonts w:ascii="Times New Roman" w:hAnsi="Times New Roman" w:cs="Times New Roman"/>
          <w:sz w:val="28"/>
          <w:szCs w:val="28"/>
        </w:rPr>
        <w:t xml:space="preserve">зуется роданид железа (III) — </w:t>
      </w:r>
      <w:proofErr w:type="spellStart"/>
      <w:r w:rsidRPr="00091A4C">
        <w:rPr>
          <w:rFonts w:ascii="Times New Roman" w:hAnsi="Times New Roman" w:cs="Times New Roman"/>
          <w:sz w:val="28"/>
          <w:szCs w:val="28"/>
        </w:rPr>
        <w:t>Fe</w:t>
      </w:r>
      <w:proofErr w:type="spellEnd"/>
      <w:r w:rsidRPr="00091A4C">
        <w:rPr>
          <w:rFonts w:ascii="Times New Roman" w:hAnsi="Times New Roman" w:cs="Times New Roman"/>
          <w:sz w:val="28"/>
          <w:szCs w:val="28"/>
        </w:rPr>
        <w:t>(CNS)</w:t>
      </w:r>
      <w:r w:rsidRPr="00091A4C">
        <w:rPr>
          <w:rFonts w:ascii="Cambria Math" w:hAnsi="Cambria Math" w:cs="Cambria Math"/>
          <w:sz w:val="28"/>
          <w:szCs w:val="28"/>
        </w:rPr>
        <w:t>₃</w:t>
      </w:r>
      <w:r w:rsidRPr="00091A4C">
        <w:rPr>
          <w:rFonts w:ascii="Times New Roman" w:hAnsi="Times New Roman" w:cs="Times New Roman"/>
          <w:sz w:val="28"/>
          <w:szCs w:val="28"/>
        </w:rPr>
        <w:t>, и раствор окрашивается в красный цвет:</w:t>
      </w:r>
    </w:p>
    <w:p w:rsidR="00091A4C" w:rsidRPr="00091A4C" w:rsidRDefault="00091A4C" w:rsidP="00091A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1A4C" w:rsidRPr="00091A4C" w:rsidRDefault="00091A4C" w:rsidP="00091A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1A4C">
        <w:rPr>
          <w:rFonts w:ascii="Times New Roman" w:hAnsi="Times New Roman" w:cs="Times New Roman"/>
          <w:sz w:val="28"/>
          <w:szCs w:val="28"/>
        </w:rPr>
        <w:t>Полученный раствор разделите на 4 части:</w:t>
      </w:r>
    </w:p>
    <w:p w:rsidR="00091A4C" w:rsidRPr="00091A4C" w:rsidRDefault="00091A4C" w:rsidP="00091A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1A4C" w:rsidRPr="00091A4C" w:rsidRDefault="00091A4C" w:rsidP="00091A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1-й стакан</w:t>
      </w:r>
      <w:r w:rsidRPr="00091A4C">
        <w:rPr>
          <w:rFonts w:ascii="Times New Roman" w:hAnsi="Times New Roman" w:cs="Times New Roman"/>
          <w:sz w:val="28"/>
          <w:szCs w:val="28"/>
        </w:rPr>
        <w:t xml:space="preserve"> — оставить без изменений (контроль).</w:t>
      </w:r>
    </w:p>
    <w:p w:rsidR="00091A4C" w:rsidRPr="00091A4C" w:rsidRDefault="00091A4C" w:rsidP="00091A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2-й стакан</w:t>
      </w:r>
      <w:r w:rsidRPr="00091A4C">
        <w:rPr>
          <w:rFonts w:ascii="Times New Roman" w:hAnsi="Times New Roman" w:cs="Times New Roman"/>
          <w:sz w:val="28"/>
          <w:szCs w:val="28"/>
        </w:rPr>
        <w:t xml:space="preserve"> — добавить 5 мл 1 M раствора хлорида железа (III) и перемешать.</w:t>
      </w:r>
    </w:p>
    <w:p w:rsidR="00091A4C" w:rsidRPr="00091A4C" w:rsidRDefault="00091A4C" w:rsidP="00091A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3-й стакан</w:t>
      </w:r>
      <w:r w:rsidRPr="00091A4C">
        <w:rPr>
          <w:rFonts w:ascii="Times New Roman" w:hAnsi="Times New Roman" w:cs="Times New Roman"/>
          <w:sz w:val="28"/>
          <w:szCs w:val="28"/>
        </w:rPr>
        <w:t xml:space="preserve"> — добавить 5 мл 1 M раствора роданида калия и перемешать.</w:t>
      </w:r>
    </w:p>
    <w:p w:rsidR="00091A4C" w:rsidRPr="00091A4C" w:rsidRDefault="00091A4C" w:rsidP="00091A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4-й стакан</w:t>
      </w:r>
      <w:r w:rsidRPr="00091A4C">
        <w:rPr>
          <w:rFonts w:ascii="Times New Roman" w:hAnsi="Times New Roman" w:cs="Times New Roman"/>
          <w:sz w:val="28"/>
          <w:szCs w:val="28"/>
        </w:rPr>
        <w:t xml:space="preserve"> — добавить 5 г сухого хлорида калия и перемешать.</w:t>
      </w:r>
    </w:p>
    <w:p w:rsidR="00091A4C" w:rsidRPr="00091A4C" w:rsidRDefault="00091A4C" w:rsidP="00091A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Наблюдения:</w:t>
      </w:r>
    </w:p>
    <w:p w:rsidR="00091A4C" w:rsidRPr="00091A4C" w:rsidRDefault="00091A4C" w:rsidP="00091A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1A4C">
        <w:rPr>
          <w:rFonts w:ascii="Times New Roman" w:hAnsi="Times New Roman" w:cs="Times New Roman"/>
          <w:sz w:val="28"/>
          <w:szCs w:val="28"/>
        </w:rPr>
        <w:t xml:space="preserve"> В 2</w:t>
      </w:r>
      <w:r w:rsidRPr="00091A4C">
        <w:rPr>
          <w:rFonts w:ascii="Cambria Math" w:hAnsi="Cambria Math" w:cs="Cambria Math"/>
          <w:sz w:val="28"/>
          <w:szCs w:val="28"/>
        </w:rPr>
        <w:t>‑</w:t>
      </w:r>
      <w:r w:rsidRPr="00091A4C">
        <w:rPr>
          <w:rFonts w:ascii="Times New Roman" w:hAnsi="Times New Roman" w:cs="Times New Roman"/>
          <w:sz w:val="28"/>
          <w:szCs w:val="28"/>
        </w:rPr>
        <w:t>м и 3</w:t>
      </w:r>
      <w:r w:rsidRPr="00091A4C">
        <w:rPr>
          <w:rFonts w:ascii="Cambria Math" w:hAnsi="Cambria Math" w:cs="Cambria Math"/>
          <w:sz w:val="28"/>
          <w:szCs w:val="28"/>
        </w:rPr>
        <w:t>‑</w:t>
      </w:r>
      <w:r w:rsidRPr="00091A4C">
        <w:rPr>
          <w:rFonts w:ascii="Times New Roman" w:hAnsi="Times New Roman" w:cs="Times New Roman"/>
          <w:sz w:val="28"/>
          <w:szCs w:val="28"/>
        </w:rPr>
        <w:t>м стаканах красный цвет становится более насыщенным — р</w:t>
      </w:r>
      <w:r>
        <w:rPr>
          <w:rFonts w:ascii="Times New Roman" w:hAnsi="Times New Roman" w:cs="Times New Roman"/>
          <w:sz w:val="28"/>
          <w:szCs w:val="28"/>
        </w:rPr>
        <w:t>авновесие смещается в сторону продуктов</w:t>
      </w:r>
      <w:r w:rsidRPr="00091A4C">
        <w:rPr>
          <w:rFonts w:ascii="Times New Roman" w:hAnsi="Times New Roman" w:cs="Times New Roman"/>
          <w:sz w:val="28"/>
          <w:szCs w:val="28"/>
        </w:rPr>
        <w:t>.</w:t>
      </w:r>
    </w:p>
    <w:p w:rsidR="00091A4C" w:rsidRPr="00091A4C" w:rsidRDefault="00091A4C" w:rsidP="00091A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1A4C">
        <w:rPr>
          <w:rFonts w:ascii="Times New Roman" w:hAnsi="Times New Roman" w:cs="Times New Roman"/>
          <w:sz w:val="28"/>
          <w:szCs w:val="28"/>
        </w:rPr>
        <w:t>В 4</w:t>
      </w:r>
      <w:r w:rsidRPr="00091A4C">
        <w:rPr>
          <w:rFonts w:ascii="Cambria Math" w:hAnsi="Cambria Math" w:cs="Cambria Math"/>
          <w:sz w:val="28"/>
          <w:szCs w:val="28"/>
        </w:rPr>
        <w:t>‑</w:t>
      </w:r>
      <w:r w:rsidRPr="00091A4C">
        <w:rPr>
          <w:rFonts w:ascii="Times New Roman" w:hAnsi="Times New Roman" w:cs="Times New Roman"/>
          <w:sz w:val="28"/>
          <w:szCs w:val="28"/>
        </w:rPr>
        <w:t>м стакане красный цвет ослабевает — р</w:t>
      </w:r>
      <w:r>
        <w:rPr>
          <w:rFonts w:ascii="Times New Roman" w:hAnsi="Times New Roman" w:cs="Times New Roman"/>
          <w:sz w:val="28"/>
          <w:szCs w:val="28"/>
        </w:rPr>
        <w:t>авновесие смещается в сторону исходных веществ</w:t>
      </w:r>
    </w:p>
    <w:p w:rsidR="00091A4C" w:rsidRPr="00091A4C" w:rsidRDefault="00091A4C" w:rsidP="00091A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</w:t>
      </w:r>
    </w:p>
    <w:p w:rsidR="00091A4C" w:rsidRPr="00091A4C" w:rsidRDefault="00091A4C" w:rsidP="00091A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6E50" w:rsidRDefault="00091A4C" w:rsidP="00091A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принципу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Шателье</w:t>
      </w:r>
      <w:proofErr w:type="spellEnd"/>
      <w:r w:rsidRPr="00091A4C">
        <w:rPr>
          <w:rFonts w:ascii="Times New Roman" w:hAnsi="Times New Roman" w:cs="Times New Roman"/>
          <w:sz w:val="28"/>
          <w:szCs w:val="28"/>
        </w:rPr>
        <w:t>, любые изменения условий (концентрации, температуры, давления) смещают химическое равновесие в направлении, которое ослабляет воздействие этих изменений.</w:t>
      </w:r>
    </w:p>
    <w:p w:rsidR="00091A4C" w:rsidRDefault="00091A4C" w:rsidP="00091A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1A4C" w:rsidRPr="00091A4C" w:rsidRDefault="00091A4C" w:rsidP="00091A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1A4C">
        <w:rPr>
          <w:rFonts w:ascii="Times New Roman" w:hAnsi="Times New Roman" w:cs="Times New Roman"/>
          <w:sz w:val="28"/>
          <w:szCs w:val="28"/>
        </w:rPr>
        <w:t>https://www.youtube.com/watch?v=iBA6h5Lv3Vw</w:t>
      </w:r>
      <w:bookmarkStart w:id="0" w:name="_GoBack"/>
      <w:bookmarkEnd w:id="0"/>
    </w:p>
    <w:sectPr w:rsidR="00091A4C" w:rsidRPr="00091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A4C"/>
    <w:rsid w:val="00091A4C"/>
    <w:rsid w:val="0071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E05076-F77D-43FA-9D03-26C573D46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ЛЯЛЯ</dc:creator>
  <cp:keywords/>
  <dc:description/>
  <cp:lastModifiedBy>ЛЯЛЯ</cp:lastModifiedBy>
  <cp:revision>1</cp:revision>
  <dcterms:created xsi:type="dcterms:W3CDTF">2025-07-30T07:16:00Z</dcterms:created>
  <dcterms:modified xsi:type="dcterms:W3CDTF">2025-07-30T07:21:00Z</dcterms:modified>
</cp:coreProperties>
</file>